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0" w:afterLines="50" w:line="460" w:lineRule="exact"/>
        <w:jc w:val="both"/>
        <w:rPr>
          <w:rFonts w:hint="eastAsia" w:ascii="微软雅黑" w:hAnsi="微软雅黑" w:eastAsia="微软雅黑" w:cs="微软雅黑"/>
          <w:b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b/>
          <w:sz w:val="24"/>
          <w:szCs w:val="24"/>
        </w:rPr>
        <w:t>附2.</w:t>
      </w:r>
      <w:r>
        <w:rPr>
          <w:rFonts w:hint="eastAsia" w:ascii="宋体" w:hAnsi="宋体" w:cs="宋体"/>
          <w:b/>
          <w:sz w:val="28"/>
          <w:szCs w:val="28"/>
        </w:rPr>
        <w:t xml:space="preserve">会务交通指南： </w:t>
      </w: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u w:val="single"/>
        </w:rPr>
        <w:t>到扬州皇冠假日酒店乘车路线指南</w:t>
      </w:r>
    </w:p>
    <w:p>
      <w:pPr>
        <w:spacing w:beforeLines="0" w:afterLines="0"/>
        <w:jc w:val="lef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（一）地图</w:t>
      </w:r>
    </w:p>
    <w:p>
      <w:pPr>
        <w:spacing w:beforeLines="0" w:afterLines="0"/>
        <w:jc w:val="center"/>
        <w:rPr>
          <w:rFonts w:hint="eastAsia"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120005" cy="4780280"/>
            <wp:effectExtent l="0" t="0" r="4445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宋体" w:hAnsi="宋体" w:cs="宋体"/>
          <w:b/>
          <w:sz w:val="21"/>
          <w:szCs w:val="21"/>
        </w:rPr>
      </w:pPr>
    </w:p>
    <w:p>
      <w:pPr>
        <w:spacing w:beforeLines="0" w:afterLines="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（二）路线</w:t>
      </w:r>
    </w:p>
    <w:p>
      <w:pPr>
        <w:spacing w:beforeLines="0" w:afterLines="0" w:line="360" w:lineRule="auto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1.机场：</w:t>
      </w:r>
    </w:p>
    <w:p>
      <w:pPr>
        <w:spacing w:beforeLines="0" w:afterLines="0" w:line="360" w:lineRule="auto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从扬州泰州国际机场乘坐机场大巴至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扬州（东区）站</w:t>
      </w:r>
      <w:r>
        <w:rPr>
          <w:rFonts w:hint="eastAsia" w:ascii="宋体" w:hAnsi="宋体" w:cs="宋体"/>
          <w:sz w:val="21"/>
          <w:szCs w:val="21"/>
        </w:rPr>
        <w:t>，乘坐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88</w:t>
      </w:r>
      <w:r>
        <w:rPr>
          <w:rFonts w:hint="eastAsia" w:ascii="宋体" w:hAnsi="宋体" w:cs="宋体"/>
          <w:sz w:val="21"/>
          <w:szCs w:val="21"/>
        </w:rPr>
        <w:t>路公交车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1站</w:t>
      </w:r>
      <w:r>
        <w:rPr>
          <w:rFonts w:hint="eastAsia" w:ascii="宋体" w:hAnsi="宋体" w:cs="宋体"/>
          <w:sz w:val="21"/>
          <w:szCs w:val="21"/>
        </w:rPr>
        <w:t>，到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文昌大桥站</w:t>
      </w:r>
      <w:r>
        <w:rPr>
          <w:rFonts w:hint="eastAsia" w:ascii="宋体" w:hAnsi="宋体" w:cs="宋体"/>
          <w:sz w:val="21"/>
          <w:szCs w:val="21"/>
        </w:rPr>
        <w:t>下车。（扬州东区站至酒店打车费约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sz w:val="21"/>
          <w:szCs w:val="21"/>
        </w:rPr>
        <w:t>元）</w:t>
      </w:r>
    </w:p>
    <w:p>
      <w:pPr>
        <w:spacing w:beforeLines="0" w:afterLines="0" w:line="360" w:lineRule="auto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从南京禄口国际机场乘坐机场大巴至扬州新世纪大酒店，乘坐101路公交车，到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扬州大桥东站</w:t>
      </w:r>
      <w:r>
        <w:rPr>
          <w:rFonts w:hint="eastAsia" w:ascii="宋体" w:hAnsi="宋体" w:cs="宋体"/>
          <w:sz w:val="21"/>
          <w:szCs w:val="21"/>
        </w:rPr>
        <w:t>下车。（扬州新世纪大酒店至酒店打车费约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28</w:t>
      </w:r>
      <w:r>
        <w:rPr>
          <w:rFonts w:hint="eastAsia" w:ascii="宋体" w:hAnsi="宋体" w:cs="宋体"/>
          <w:sz w:val="21"/>
          <w:szCs w:val="21"/>
        </w:rPr>
        <w:t>元）</w:t>
      </w:r>
    </w:p>
    <w:p>
      <w:pPr>
        <w:spacing w:beforeLines="0" w:afterLines="0" w:line="360" w:lineRule="auto"/>
        <w:jc w:val="left"/>
        <w:rPr>
          <w:rFonts w:hint="eastAsia" w:ascii="宋体" w:hAnsi="宋体" w:cs="宋体"/>
          <w:sz w:val="21"/>
          <w:szCs w:val="21"/>
        </w:rPr>
      </w:pPr>
    </w:p>
    <w:p>
      <w:pPr>
        <w:numPr>
          <w:ilvl w:val="0"/>
          <w:numId w:val="1"/>
        </w:numPr>
        <w:spacing w:beforeLines="0" w:afterLines="0" w:line="360" w:lineRule="auto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火车站</w:t>
      </w:r>
      <w:r>
        <w:rPr>
          <w:rFonts w:hint="eastAsia" w:ascii="宋体" w:hAnsi="宋体" w:cs="宋体"/>
          <w:b/>
          <w:sz w:val="21"/>
          <w:szCs w:val="21"/>
        </w:rPr>
        <w:t>：</w:t>
      </w:r>
    </w:p>
    <w:p>
      <w:pPr>
        <w:numPr>
          <w:ilvl w:val="0"/>
          <w:numId w:val="0"/>
        </w:numPr>
        <w:spacing w:beforeLines="0" w:afterLines="0" w:line="360" w:lineRule="auto"/>
        <w:ind w:firstLine="420" w:firstLineChars="20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扬州高铁东站乘坐88路晚班、71路、52路</w:t>
      </w:r>
      <w:r>
        <w:rPr>
          <w:rFonts w:hint="eastAsia" w:ascii="宋体" w:hAnsi="宋体" w:cs="宋体"/>
          <w:sz w:val="21"/>
          <w:szCs w:val="21"/>
        </w:rPr>
        <w:t>等公交车，到市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文昌大桥站</w:t>
      </w:r>
      <w:r>
        <w:rPr>
          <w:rFonts w:hint="eastAsia" w:ascii="宋体" w:hAnsi="宋体" w:cs="宋体"/>
          <w:sz w:val="21"/>
          <w:szCs w:val="21"/>
        </w:rPr>
        <w:t>站下车或直接打车（扬州高铁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东站</w:t>
      </w:r>
      <w:r>
        <w:rPr>
          <w:rFonts w:hint="eastAsia" w:ascii="宋体" w:hAnsi="宋体" w:cs="宋体"/>
          <w:sz w:val="21"/>
          <w:szCs w:val="21"/>
        </w:rPr>
        <w:t>至酒店打车费约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17</w:t>
      </w:r>
      <w:r>
        <w:rPr>
          <w:rFonts w:hint="eastAsia" w:ascii="宋体" w:hAnsi="宋体" w:cs="宋体"/>
          <w:sz w:val="21"/>
          <w:szCs w:val="21"/>
        </w:rPr>
        <w:t>元）。</w:t>
      </w:r>
    </w:p>
    <w:p>
      <w:pPr>
        <w:numPr>
          <w:ilvl w:val="0"/>
          <w:numId w:val="0"/>
        </w:numPr>
        <w:spacing w:beforeLines="0" w:afterLines="0" w:line="360" w:lineRule="auto"/>
        <w:ind w:firstLine="420" w:firstLineChars="20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从扬州站乘坐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88</w:t>
      </w:r>
      <w:r>
        <w:rPr>
          <w:rFonts w:hint="eastAsia" w:ascii="宋体" w:hAnsi="宋体" w:cs="宋体"/>
          <w:sz w:val="21"/>
          <w:szCs w:val="21"/>
        </w:rPr>
        <w:t>路公交车，到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文昌大桥</w:t>
      </w:r>
      <w:r>
        <w:rPr>
          <w:rFonts w:hint="eastAsia" w:ascii="宋体" w:hAnsi="宋体" w:cs="宋体"/>
          <w:sz w:val="21"/>
          <w:szCs w:val="21"/>
        </w:rPr>
        <w:t>站下车（扬州站至酒店打车费约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43</w:t>
      </w:r>
      <w:r>
        <w:rPr>
          <w:rFonts w:hint="eastAsia" w:ascii="宋体" w:hAnsi="宋体" w:cs="宋体"/>
          <w:sz w:val="21"/>
          <w:szCs w:val="21"/>
        </w:rPr>
        <w:t>元）。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24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-332105</wp:posOffset>
          </wp:positionV>
          <wp:extent cx="1447800" cy="515620"/>
          <wp:effectExtent l="0" t="0" r="0" b="17780"/>
          <wp:wrapTight wrapText="bothSides">
            <wp:wrapPolygon>
              <wp:start x="0" y="0"/>
              <wp:lineTo x="0" y="20749"/>
              <wp:lineTo x="21316" y="20749"/>
              <wp:lineTo x="21316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D4338"/>
    <w:multiLevelType w:val="multilevel"/>
    <w:tmpl w:val="EFCD4338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5867B3"/>
    <w:rsid w:val="11FB0B25"/>
    <w:rsid w:val="164D3733"/>
    <w:rsid w:val="4DB47CBA"/>
    <w:rsid w:val="5AC767D5"/>
    <w:rsid w:val="5B371A0F"/>
    <w:rsid w:val="5BD61EE0"/>
    <w:rsid w:val="62654F29"/>
    <w:rsid w:val="6A487F63"/>
    <w:rsid w:val="6E8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2021-06-17T02:08:00Z</dcterms:created>
  <dc:creator>永庆</dc:creator>
  <cp:lastModifiedBy>Administrator</cp:lastModifiedBy>
  <cp:lastPrinted>2021-06-18T03:13:00Z</cp:lastPrinted>
  <dcterms:modified xsi:type="dcterms:W3CDTF">2021-06-21T05:59:05Z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AB0BA531D6E04DEEA3CB55121D2082BD</vt:lpwstr>
  </property>
</Properties>
</file>